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7618">
      <w:pPr>
        <w:spacing w:after="0"/>
        <w:jc w:val="right"/>
      </w:pPr>
    </w:p>
    <w:p w:rsidR="00000000" w:rsidRDefault="0000761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0000" w:rsidRDefault="0000761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0000" w:rsidRDefault="00007618">
      <w:pPr>
        <w:spacing w:after="0"/>
        <w:jc w:val="center"/>
      </w:pPr>
      <w:r>
        <w:rPr>
          <w:rFonts w:ascii="Times New Roman" w:hAnsi="Times New Roman"/>
          <w:b/>
          <w:bCs/>
          <w:sz w:val="26"/>
          <w:szCs w:val="26"/>
        </w:rPr>
        <w:t xml:space="preserve">KARTA ZGŁOSZENIA </w:t>
      </w:r>
    </w:p>
    <w:p w:rsidR="00000000" w:rsidRDefault="00007618">
      <w:pPr>
        <w:spacing w:after="0"/>
        <w:jc w:val="center"/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Najładniejszy Wieniec Dożynkowy </w:t>
      </w:r>
      <w:r>
        <w:rPr>
          <w:rFonts w:ascii="Times New Roman" w:hAnsi="Times New Roman"/>
          <w:sz w:val="24"/>
          <w:szCs w:val="24"/>
        </w:rPr>
        <w:t>Gminy Nowogard</w:t>
      </w:r>
      <w:r>
        <w:rPr>
          <w:rFonts w:ascii="Times New Roman" w:hAnsi="Times New Roman"/>
          <w:sz w:val="24"/>
          <w:szCs w:val="24"/>
        </w:rPr>
        <w:t xml:space="preserve"> 2021”</w:t>
      </w:r>
    </w:p>
    <w:p w:rsidR="00000000" w:rsidRDefault="0000761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Layout w:type="fixed"/>
        <w:tblLook w:val="0000"/>
      </w:tblPr>
      <w:tblGrid>
        <w:gridCol w:w="4051"/>
        <w:gridCol w:w="2580"/>
        <w:gridCol w:w="2591"/>
      </w:tblGrid>
      <w:tr w:rsidR="00000000">
        <w:trPr>
          <w:trHeight w:val="928"/>
          <w:jc w:val="center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07618">
            <w:pPr>
              <w:tabs>
                <w:tab w:val="left" w:pos="1091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Nazwa miejscowości i gminy, z której pochodzi wieniec dożynkowy:</w:t>
            </w:r>
          </w:p>
          <w:p w:rsidR="00000000" w:rsidRDefault="00007618">
            <w:pPr>
              <w:tabs>
                <w:tab w:val="left" w:pos="1134"/>
                <w:tab w:val="left" w:pos="10915"/>
              </w:tabs>
              <w:ind w:left="1134" w:hanging="28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76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0000">
        <w:trPr>
          <w:trHeight w:val="534"/>
          <w:jc w:val="center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07618">
            <w:pPr>
              <w:tabs>
                <w:tab w:val="left" w:pos="1091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>Osoba do kontaktu, koordynująca udział gminy w Konkursie:</w:t>
            </w:r>
          </w:p>
          <w:p w:rsidR="00000000" w:rsidRDefault="000076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0000">
        <w:trPr>
          <w:trHeight w:val="461"/>
          <w:jc w:val="center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07618">
            <w:pPr>
              <w:tabs>
                <w:tab w:val="left" w:pos="1091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Imię i Nazwisko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076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0000">
        <w:trPr>
          <w:trHeight w:val="544"/>
          <w:jc w:val="center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07618">
            <w:pPr>
              <w:tabs>
                <w:tab w:val="left" w:pos="1091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Podmiot, stanowisko/funkcja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076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0000">
        <w:trPr>
          <w:trHeight w:val="513"/>
          <w:jc w:val="center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07618">
            <w:pPr>
              <w:tabs>
                <w:tab w:val="left" w:pos="1091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tele</w:t>
            </w:r>
            <w:r>
              <w:rPr>
                <w:rFonts w:ascii="Times New Roman" w:hAnsi="Times New Roman"/>
              </w:rPr>
              <w:t>fon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076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0000">
        <w:trPr>
          <w:trHeight w:val="577"/>
          <w:jc w:val="center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07618">
            <w:pPr>
              <w:pStyle w:val="Default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E-mail 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76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0000">
        <w:trPr>
          <w:trHeight w:val="841"/>
          <w:jc w:val="center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07618">
            <w:r>
              <w:rPr>
                <w:rFonts w:ascii="Times New Roman" w:hAnsi="Times New Roman"/>
              </w:rPr>
              <w:t xml:space="preserve">Liczba osób wchodzących w skład grupy wieńcowej (maksymalnie 6 proponowanych osób): </w:t>
            </w:r>
          </w:p>
        </w:tc>
      </w:tr>
      <w:tr w:rsidR="00000000">
        <w:trPr>
          <w:trHeight w:val="568"/>
          <w:jc w:val="center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07618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Imię i nazwisko </w:t>
            </w:r>
          </w:p>
          <w:p w:rsidR="00000000" w:rsidRDefault="000076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76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Akceptacja Regulaminu Konkursu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76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Oświadczam, iż zapoznałem się z klauzulą informacyjną Administratora Danych Osobowych</w:t>
            </w:r>
          </w:p>
        </w:tc>
      </w:tr>
      <w:tr w:rsidR="00000000">
        <w:trPr>
          <w:trHeight w:val="422"/>
          <w:jc w:val="center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07618">
            <w:pPr>
              <w:spacing w:after="0" w:line="240" w:lineRule="auto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76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76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0000">
        <w:trPr>
          <w:trHeight w:val="558"/>
          <w:jc w:val="center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07618">
            <w:pPr>
              <w:spacing w:after="0" w:line="240" w:lineRule="auto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76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76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0000">
        <w:trPr>
          <w:trHeight w:val="558"/>
          <w:jc w:val="center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07618">
            <w:pPr>
              <w:spacing w:after="0" w:line="240" w:lineRule="auto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76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76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0000">
        <w:trPr>
          <w:trHeight w:val="558"/>
          <w:jc w:val="center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07618">
            <w:pPr>
              <w:spacing w:after="0" w:line="240" w:lineRule="auto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76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76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0000">
        <w:trPr>
          <w:trHeight w:val="558"/>
          <w:jc w:val="center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07618">
            <w:pPr>
              <w:spacing w:after="0" w:line="240" w:lineRule="auto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76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76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0000">
        <w:trPr>
          <w:trHeight w:val="558"/>
          <w:jc w:val="center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07618">
            <w:pPr>
              <w:spacing w:after="0" w:line="240" w:lineRule="auto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76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76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0000">
        <w:trPr>
          <w:trHeight w:val="558"/>
          <w:jc w:val="center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07618">
            <w:pPr>
              <w:spacing w:line="240" w:lineRule="auto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14"/>
                <w:szCs w:val="14"/>
                <w:shd w:val="clear" w:color="auto" w:fill="FFFFFF"/>
                <w:lang w:val="de-DE"/>
              </w:rPr>
              <w:t>INFORMACJA ADMINISTRATORA DANYCH OSOBOWYCH</w:t>
            </w:r>
          </w:p>
          <w:p w:rsidR="00000000" w:rsidRDefault="00007618">
            <w:pPr>
              <w:pStyle w:val="Tekstpodstawowy"/>
              <w:jc w:val="both"/>
            </w:pPr>
            <w:r>
              <w:rPr>
                <w:rFonts w:ascii="Liberation Serif" w:hAnsi="Liberation Serif"/>
                <w:sz w:val="14"/>
                <w:szCs w:val="14"/>
              </w:rPr>
              <w:t>Zgodnie z art. 13 ust. 1 i ust. 2 Rozporządzenia Parlamentu Europejskiego i Rady (UE) 2016/679 z dnia 27 kwietnia 2016 r. w sprawie ochrony osób fizycznych w związku z przetwarzaniem danych osob</w:t>
            </w:r>
            <w:r>
              <w:rPr>
                <w:rFonts w:ascii="Liberation Serif" w:hAnsi="Liberation Serif"/>
                <w:sz w:val="14"/>
                <w:szCs w:val="14"/>
              </w:rPr>
              <w:t>owych i w sprawie swobodnego przepływu takich danych oraz uchylenia dyrektywy 95/46/WE (Ogólne Rozporządzenie o Ochronie Danych) (zwanego dalej RODO), informujemy:</w:t>
            </w:r>
          </w:p>
          <w:p w:rsidR="00000000" w:rsidRDefault="00007618">
            <w:pPr>
              <w:pStyle w:val="Tekstpodstawowy"/>
              <w:numPr>
                <w:ilvl w:val="0"/>
                <w:numId w:val="2"/>
              </w:numPr>
              <w:tabs>
                <w:tab w:val="left" w:pos="0"/>
              </w:tabs>
              <w:spacing w:after="0"/>
              <w:jc w:val="both"/>
            </w:pPr>
            <w:r>
              <w:rPr>
                <w:rFonts w:ascii="Liberation Serif" w:hAnsi="Liberation Serif"/>
                <w:sz w:val="14"/>
                <w:szCs w:val="14"/>
              </w:rPr>
              <w:t>administratorem danych osobowych jest Gmina Nowogard, reprezentowana przez Burmistrza Nowoga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rdu, adres: Plac Wolności 1, 72-200 Nowogard, tel. 91 39 26 200, email: </w:t>
            </w:r>
            <w:bookmarkStart w:id="0" w:name="cloak27fdd5f18e204ac9647c1753f251da88"/>
            <w:bookmarkEnd w:id="0"/>
            <w:r>
              <w:fldChar w:fldCharType="begin"/>
            </w:r>
            <w:r>
              <w:instrText xml:space="preserve"> HYPERLINK "mailto:burmistrz@nowogard.pl"</w:instrText>
            </w:r>
            <w:r>
              <w:fldChar w:fldCharType="separate"/>
            </w:r>
            <w:r>
              <w:rPr>
                <w:rStyle w:val="Hipercze"/>
                <w:rFonts w:ascii="Liberation Serif" w:hAnsi="Liberation Serif"/>
                <w:sz w:val="14"/>
                <w:szCs w:val="14"/>
              </w:rPr>
              <w:t>burmistrz@nowogard.pl</w:t>
            </w:r>
            <w:r>
              <w:fldChar w:fldCharType="end"/>
            </w:r>
            <w:r>
              <w:rPr>
                <w:rFonts w:ascii="Liberation Serif" w:hAnsi="Liberation Serif"/>
                <w:sz w:val="14"/>
                <w:szCs w:val="14"/>
              </w:rPr>
              <w:t xml:space="preserve"> </w:t>
            </w:r>
          </w:p>
          <w:p w:rsidR="00000000" w:rsidRDefault="00007618">
            <w:pPr>
              <w:pStyle w:val="Tekstpodstawowy"/>
              <w:numPr>
                <w:ilvl w:val="0"/>
                <w:numId w:val="2"/>
              </w:numPr>
              <w:tabs>
                <w:tab w:val="left" w:pos="0"/>
              </w:tabs>
              <w:spacing w:after="0"/>
              <w:jc w:val="both"/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kontakt z Inspektorem Ochrony Danych - Sławomir Kozieł, tel.531 860 802, e-mail: </w:t>
            </w:r>
            <w:bookmarkStart w:id="1" w:name="cloak2a8ee0d212670ff7acfb44b668884756"/>
            <w:bookmarkEnd w:id="1"/>
            <w:r>
              <w:fldChar w:fldCharType="begin"/>
            </w:r>
            <w:r>
              <w:instrText xml:space="preserve"> HYPERLINK "mailto:iodo@nowogard.p</w:instrText>
            </w:r>
            <w:r>
              <w:instrText>l"</w:instrText>
            </w:r>
            <w:r>
              <w:fldChar w:fldCharType="separate"/>
            </w:r>
            <w:r>
              <w:rPr>
                <w:rStyle w:val="Hipercze"/>
                <w:rFonts w:ascii="Liberation Serif" w:hAnsi="Liberation Serif"/>
                <w:sz w:val="14"/>
                <w:szCs w:val="14"/>
              </w:rPr>
              <w:t>iodo@nowogard.pl</w:t>
            </w:r>
            <w:r>
              <w:fldChar w:fldCharType="end"/>
            </w:r>
            <w:r>
              <w:rPr>
                <w:rFonts w:ascii="Liberation Serif" w:hAnsi="Liberation Serif"/>
                <w:sz w:val="14"/>
                <w:szCs w:val="14"/>
              </w:rPr>
              <w:t xml:space="preserve"> </w:t>
            </w:r>
          </w:p>
          <w:p w:rsidR="00000000" w:rsidRDefault="00007618">
            <w:pPr>
              <w:pStyle w:val="Tekstpodstawowy"/>
              <w:numPr>
                <w:ilvl w:val="0"/>
                <w:numId w:val="2"/>
              </w:numPr>
              <w:tabs>
                <w:tab w:val="left" w:pos="0"/>
              </w:tabs>
              <w:jc w:val="both"/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dane osobowe przetwarzane są: </w:t>
            </w:r>
          </w:p>
          <w:p w:rsidR="00000000" w:rsidRDefault="00007618">
            <w:pPr>
              <w:pStyle w:val="Tekstpodstawowy"/>
              <w:ind w:left="707"/>
              <w:jc w:val="both"/>
            </w:pPr>
            <w:r>
              <w:rPr>
                <w:rFonts w:ascii="Liberation Serif" w:hAnsi="Liberation Serif"/>
                <w:sz w:val="14"/>
                <w:szCs w:val="14"/>
              </w:rPr>
              <w:t>- na podstawie art. 6 ust. 1 lit. a) RODO - to jest na podstawie zgody osoby, której dane dotyczą</w:t>
            </w:r>
            <w:r>
              <w:rPr>
                <w:rFonts w:ascii="Liberation Serif" w:hAnsi="Liberation Serif"/>
                <w:sz w:val="14"/>
                <w:szCs w:val="14"/>
              </w:rPr>
              <w:br/>
              <w:t>- na podstawie art. 6 ust. 1 lit. b) RODO - w celu realizacji umów, których stroną jest osoba, której da</w:t>
            </w:r>
            <w:r>
              <w:rPr>
                <w:rFonts w:ascii="Liberation Serif" w:hAnsi="Liberation Serif"/>
                <w:sz w:val="14"/>
                <w:szCs w:val="14"/>
              </w:rPr>
              <w:t>ne dotyczą</w:t>
            </w:r>
            <w:r>
              <w:rPr>
                <w:rFonts w:ascii="Liberation Serif" w:hAnsi="Liberation Serif"/>
                <w:sz w:val="14"/>
                <w:szCs w:val="14"/>
              </w:rPr>
              <w:br/>
              <w:t>- na podstawie art. 6 ust. 1 lit. c) RODO - w celu wypełnienia obowiązku prawnego ciążącego na administratorze</w:t>
            </w:r>
            <w:r>
              <w:rPr>
                <w:rFonts w:ascii="Liberation Serif" w:hAnsi="Liberation Serif"/>
                <w:sz w:val="14"/>
                <w:szCs w:val="14"/>
              </w:rPr>
              <w:br/>
              <w:t>- na podstawie art. 6 ust. 1 lit. e) RODO - w celu wykonania zadań realizowanych w interesie publicznym lub  w ramach sprawowania wład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zy </w:t>
            </w:r>
            <w:r>
              <w:rPr>
                <w:rFonts w:ascii="Liberation Serif" w:hAnsi="Liberation Serif"/>
                <w:sz w:val="14"/>
                <w:szCs w:val="14"/>
              </w:rPr>
              <w:lastRenderedPageBreak/>
              <w:t>publicznej powierzonej administratorowi</w:t>
            </w:r>
          </w:p>
          <w:p w:rsidR="00000000" w:rsidRDefault="00007618">
            <w:pPr>
              <w:pStyle w:val="Tekstpodstawowy"/>
              <w:ind w:left="707"/>
              <w:jc w:val="both"/>
            </w:pPr>
            <w:r>
              <w:rPr>
                <w:rFonts w:ascii="Liberation Serif" w:hAnsi="Liberation Serif"/>
                <w:sz w:val="14"/>
                <w:szCs w:val="14"/>
              </w:rPr>
              <w:t>Dane osobowe należące do kategorii szczególnych danych osobowych wymienionych w art. 9 ust. 1 RODO przetwarzane są- na podstawie art. 9 ust. 2 lit. a) RODO - to jest na podstawie zgody osoby, której dane dotyczą</w:t>
            </w:r>
            <w:r>
              <w:rPr>
                <w:rFonts w:ascii="Liberation Serif" w:hAnsi="Liberation Serif"/>
                <w:sz w:val="14"/>
                <w:szCs w:val="14"/>
              </w:rPr>
              <w:br/>
              <w:t>-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 na podstawie art. 9 ust. 2 lit. b) RODO - do wypełnienia obowiązków i wykonywania szczególnych praw przez administratora w dziedzinie prawa pracy, zabezpieczenia społecznego i ochrony socjalnej,</w:t>
            </w:r>
            <w:r>
              <w:rPr>
                <w:rFonts w:ascii="Liberation Serif" w:hAnsi="Liberation Serif"/>
                <w:sz w:val="14"/>
                <w:szCs w:val="14"/>
              </w:rPr>
              <w:br/>
              <w:t>- na podstawie art. 9 ust. 2 lit. d) RODO - dla ochrony żywo</w:t>
            </w:r>
            <w:r>
              <w:rPr>
                <w:rFonts w:ascii="Liberation Serif" w:hAnsi="Liberation Serif"/>
                <w:sz w:val="14"/>
                <w:szCs w:val="14"/>
              </w:rPr>
              <w:t>tnych interesów osoby, której dane dotyczą, lub innej osoby fizycznej, a osoba, której dane dotyczą, jest fizycznie lub prawnie niezdolna do wyrażenia zgody</w:t>
            </w:r>
            <w:r>
              <w:rPr>
                <w:rFonts w:ascii="Liberation Serif" w:hAnsi="Liberation Serif"/>
                <w:sz w:val="14"/>
                <w:szCs w:val="14"/>
              </w:rPr>
              <w:br/>
              <w:t>- na podstawie art. 9 ust. 2 lit. g) RODO - gdy przetwarzanie jest niezbędne ze względów związanych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 z ważnym interesem publicznym na podstawie przepisów prawa</w:t>
            </w:r>
            <w:r>
              <w:rPr>
                <w:rFonts w:ascii="Liberation Serif" w:hAnsi="Liberation Serif"/>
                <w:sz w:val="14"/>
                <w:szCs w:val="14"/>
              </w:rPr>
              <w:br/>
              <w:t xml:space="preserve">- na podstawie art. 9 ust. 2 lit. h) RODO - gdy przetwarzanie jest niezbędne do celów profilaktyki zdrowotnej lub </w:t>
            </w:r>
            <w:r>
              <w:rPr>
                <w:rFonts w:ascii="Liberation Serif" w:hAnsi="Liberation Serif"/>
                <w:sz w:val="14"/>
                <w:szCs w:val="14"/>
              </w:rPr>
              <w:t>medycyny pracy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 </w:t>
            </w:r>
            <w:r>
              <w:rPr>
                <w:rFonts w:ascii="Liberation Serif" w:hAnsi="Liberation Serif"/>
                <w:sz w:val="14"/>
                <w:szCs w:val="14"/>
              </w:rPr>
              <w:br/>
              <w:t xml:space="preserve">- na podstawie art. 9 ust. 2 lit. h) RODO- gdy przetwarzanie jest </w:t>
            </w:r>
            <w:r>
              <w:rPr>
                <w:rFonts w:ascii="Liberation Serif" w:hAnsi="Liberation Serif"/>
                <w:sz w:val="14"/>
                <w:szCs w:val="14"/>
              </w:rPr>
              <w:t>niezbędne do celów archiwalnych w interesie publicznym lub statystycznych na podstawie przepisów prawa</w:t>
            </w:r>
          </w:p>
          <w:p w:rsidR="00000000" w:rsidRDefault="00007618">
            <w:pPr>
              <w:pStyle w:val="Tekstpodstawowy"/>
              <w:numPr>
                <w:ilvl w:val="0"/>
                <w:numId w:val="2"/>
              </w:numPr>
              <w:tabs>
                <w:tab w:val="left" w:pos="0"/>
              </w:tabs>
              <w:jc w:val="both"/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dane udostępniane są wyłącznie podmiotom upoważnionym na mocy przepisów prawa. </w:t>
            </w:r>
          </w:p>
          <w:p w:rsidR="00000000" w:rsidRDefault="00007618">
            <w:pPr>
              <w:pStyle w:val="Tekstpodstawowy"/>
              <w:numPr>
                <w:ilvl w:val="0"/>
                <w:numId w:val="2"/>
              </w:numPr>
              <w:tabs>
                <w:tab w:val="left" w:pos="0"/>
              </w:tabs>
              <w:jc w:val="both"/>
            </w:pPr>
            <w:r>
              <w:rPr>
                <w:rFonts w:ascii="Liberation Serif" w:hAnsi="Liberation Serif"/>
                <w:sz w:val="14"/>
                <w:szCs w:val="14"/>
              </w:rPr>
              <w:t>dane będą przechowywane zgodnie z przepisami prawa, w szczególności zgodn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ie z wymogami  Ustawy z dnia 14 lipca 1983 r. o narodowym zasobie archiwalnym i archiwach. </w:t>
            </w:r>
          </w:p>
          <w:p w:rsidR="00000000" w:rsidRDefault="00007618">
            <w:pPr>
              <w:pStyle w:val="Tekstpodstawowy"/>
              <w:numPr>
                <w:ilvl w:val="0"/>
                <w:numId w:val="2"/>
              </w:numPr>
              <w:tabs>
                <w:tab w:val="left" w:pos="0"/>
              </w:tabs>
              <w:jc w:val="both"/>
            </w:pPr>
            <w:r>
              <w:rPr>
                <w:rFonts w:ascii="Liberation Serif" w:hAnsi="Liberation Serif"/>
                <w:sz w:val="14"/>
                <w:szCs w:val="14"/>
              </w:rPr>
              <w:t>osoba, której dane są przetwarzane, ma prawo do żądania od administratora dostępu do danych osobowych, prawo do ich sprostowania, usunięcia lub ograniczenia przetwa</w:t>
            </w:r>
            <w:r>
              <w:rPr>
                <w:rFonts w:ascii="Liberation Serif" w:hAnsi="Liberation Serif"/>
                <w:sz w:val="14"/>
                <w:szCs w:val="14"/>
              </w:rPr>
              <w:t>rzania, prawo do wniesienia sprzeciwu wobec przetwarzania, prawo do przenoszenia danych, prawo do cofnięcia zgody w dowolnym momencie. Prawo to może podlegać ograniczeniu na podstawie przepisów prawa.</w:t>
            </w:r>
          </w:p>
          <w:p w:rsidR="00000000" w:rsidRDefault="00007618">
            <w:pPr>
              <w:pStyle w:val="Tekstpodstawowy"/>
              <w:numPr>
                <w:ilvl w:val="0"/>
                <w:numId w:val="2"/>
              </w:numPr>
              <w:tabs>
                <w:tab w:val="left" w:pos="0"/>
              </w:tabs>
              <w:jc w:val="both"/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w przypadku zbierania danych niezbędnych do realizacji 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zadań nałożonych na Gminę przepisami prawa podanie ich jest obowiązkowe, w pozostałych przypadkach dobrowolne, jednak ich nie podanie może skutkować brakiem możliwości realizacji umów wniosków itp.. </w:t>
            </w:r>
          </w:p>
          <w:p w:rsidR="00000000" w:rsidRDefault="00007618">
            <w:pPr>
              <w:pStyle w:val="Tekstpodstawowy"/>
              <w:numPr>
                <w:ilvl w:val="0"/>
                <w:numId w:val="2"/>
              </w:numPr>
              <w:tabs>
                <w:tab w:val="left" w:pos="0"/>
              </w:tabs>
              <w:jc w:val="both"/>
            </w:pPr>
            <w:r>
              <w:rPr>
                <w:rFonts w:ascii="Liberation Serif" w:hAnsi="Liberation Serif"/>
                <w:sz w:val="14"/>
                <w:szCs w:val="14"/>
              </w:rPr>
              <w:t>osoba, której dane są przetwarzane,  ma prawo wniesienia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 skargi do organu nadzorczego – Prezesa Urzędu Ochrony Danych Osob</w:t>
            </w:r>
            <w:r>
              <w:rPr>
                <w:rFonts w:ascii="Liberation Serif" w:hAnsi="Liberation Serif"/>
                <w:sz w:val="14"/>
                <w:szCs w:val="14"/>
              </w:rPr>
              <w:t>owych</w:t>
            </w:r>
          </w:p>
          <w:p w:rsidR="00000000" w:rsidRDefault="00007618">
            <w:pPr>
              <w:shd w:val="clear" w:color="auto" w:fill="FFFFFF"/>
              <w:spacing w:after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000000" w:rsidRDefault="00007618">
      <w:pPr>
        <w:pStyle w:val="Bezodstpw"/>
        <w:ind w:firstLine="708"/>
      </w:pPr>
    </w:p>
    <w:p w:rsidR="00000000" w:rsidRDefault="00007618">
      <w:pPr>
        <w:pStyle w:val="Bezodstpw"/>
        <w:ind w:firstLine="567"/>
      </w:pPr>
      <w:r>
        <w:rPr>
          <w:u w:val="single"/>
        </w:rPr>
        <w:t>Zgłoszenia można dokonać</w:t>
      </w:r>
      <w:r>
        <w:t>:</w:t>
      </w:r>
    </w:p>
    <w:p w:rsidR="00000000" w:rsidRDefault="00007618">
      <w:pPr>
        <w:pStyle w:val="Bezodstpw"/>
        <w:ind w:firstLine="708"/>
      </w:pPr>
    </w:p>
    <w:p w:rsidR="00000000" w:rsidRDefault="00007618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b/>
        </w:rPr>
        <w:t>pocztą tradycyjną</w:t>
      </w:r>
      <w:r>
        <w:t xml:space="preserve"> na adres: Urząd </w:t>
      </w:r>
      <w:r>
        <w:t xml:space="preserve">Miejski ul. Plac Wolności 1, 72-200 Nowogard </w:t>
      </w:r>
    </w:p>
    <w:p w:rsidR="00000000" w:rsidRDefault="00007618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b/>
        </w:rPr>
        <w:t xml:space="preserve">osobiście w siedzibie Organizatora: </w:t>
      </w:r>
      <w:r>
        <w:t xml:space="preserve"> pokój nr 5 </w:t>
      </w:r>
    </w:p>
    <w:p w:rsidR="00000000" w:rsidRDefault="00007618">
      <w:pPr>
        <w:pStyle w:val="Bezodstpw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rPr>
          <w:b/>
        </w:rPr>
        <w:t>elektronicznie (scan z po</w:t>
      </w:r>
      <w:r>
        <w:rPr>
          <w:b/>
        </w:rPr>
        <w:t>dpisem) na adres e-mail:</w:t>
      </w:r>
      <w:r>
        <w:t>boi@nowogard.pl</w:t>
      </w:r>
    </w:p>
    <w:p w:rsidR="00000000" w:rsidRDefault="00007618">
      <w:pPr>
        <w:pStyle w:val="Akapitzlist"/>
        <w:tabs>
          <w:tab w:val="left" w:pos="10915"/>
        </w:tabs>
        <w:ind w:left="567"/>
        <w:rPr>
          <w:rFonts w:ascii="Times New Roman" w:hAnsi="Times New Roman"/>
          <w:sz w:val="24"/>
          <w:szCs w:val="24"/>
        </w:rPr>
      </w:pPr>
    </w:p>
    <w:p w:rsidR="00000000" w:rsidRDefault="00007618">
      <w:pPr>
        <w:pStyle w:val="Akapitzlist"/>
        <w:tabs>
          <w:tab w:val="left" w:pos="10915"/>
        </w:tabs>
        <w:ind w:left="567"/>
        <w:rPr>
          <w:rFonts w:ascii="Times New Roman" w:hAnsi="Times New Roman"/>
          <w:sz w:val="24"/>
          <w:szCs w:val="24"/>
        </w:rPr>
      </w:pPr>
    </w:p>
    <w:p w:rsidR="00000000" w:rsidRDefault="00007618">
      <w:pPr>
        <w:pStyle w:val="Akapitzlist"/>
        <w:tabs>
          <w:tab w:val="left" w:pos="10915"/>
        </w:tabs>
        <w:ind w:left="567"/>
        <w:rPr>
          <w:rFonts w:ascii="Times New Roman" w:hAnsi="Times New Roman"/>
          <w:sz w:val="24"/>
          <w:szCs w:val="24"/>
        </w:rPr>
      </w:pPr>
    </w:p>
    <w:p w:rsidR="00000000" w:rsidRDefault="00007618">
      <w:pPr>
        <w:pStyle w:val="Akapitzlist"/>
        <w:tabs>
          <w:tab w:val="left" w:pos="10915"/>
        </w:tabs>
        <w:ind w:left="-142"/>
        <w:jc w:val="center"/>
      </w:pPr>
      <w:r>
        <w:rPr>
          <w:rFonts w:ascii="Times New Roman" w:hAnsi="Times New Roman"/>
          <w:sz w:val="18"/>
          <w:szCs w:val="18"/>
        </w:rPr>
        <w:t>Miejscowość, data: ………………………….………………..………   Podpis ………………………….………………………</w:t>
      </w:r>
    </w:p>
    <w:p w:rsidR="00007618" w:rsidRDefault="00007618">
      <w:pPr>
        <w:spacing w:after="0" w:line="240" w:lineRule="auto"/>
        <w:jc w:val="center"/>
      </w:pPr>
    </w:p>
    <w:sectPr w:rsidR="00007618">
      <w:headerReference w:type="default" r:id="rId7"/>
      <w:headerReference w:type="first" r:id="rId8"/>
      <w:pgSz w:w="11906" w:h="16838"/>
      <w:pgMar w:top="18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618" w:rsidRDefault="00007618">
      <w:pPr>
        <w:spacing w:after="0" w:line="240" w:lineRule="auto"/>
      </w:pPr>
      <w:r>
        <w:separator/>
      </w:r>
    </w:p>
  </w:endnote>
  <w:endnote w:type="continuationSeparator" w:id="0">
    <w:p w:rsidR="00007618" w:rsidRDefault="0000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618" w:rsidRDefault="00007618">
      <w:pPr>
        <w:spacing w:after="0" w:line="240" w:lineRule="auto"/>
      </w:pPr>
      <w:r>
        <w:separator/>
      </w:r>
    </w:p>
  </w:footnote>
  <w:footnote w:type="continuationSeparator" w:id="0">
    <w:p w:rsidR="00007618" w:rsidRDefault="00007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7618">
    <w:pPr>
      <w:pStyle w:val="Nagwek"/>
      <w:rPr>
        <w:lang w:val="pl-PL" w:eastAsia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76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CC2"/>
    <w:rsid w:val="00007618"/>
    <w:rsid w:val="00E9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st">
    <w:name w:val="st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rPr>
      <w:color w:val="0563C1"/>
      <w:u w:val="single"/>
    </w:rPr>
  </w:style>
  <w:style w:type="character" w:customStyle="1" w:styleId="Brak">
    <w:name w:val="Brak"/>
  </w:style>
  <w:style w:type="character" w:customStyle="1" w:styleId="Hyperlink1">
    <w:name w:val="Hyperlink.1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SZKOŁY DO KONKURSU WIEDZY ROLNICZEJ I KSOW</dc:title>
  <dc:creator>Kinga</dc:creator>
  <cp:lastModifiedBy>Andrzej Mazurczak</cp:lastModifiedBy>
  <cp:revision>2</cp:revision>
  <cp:lastPrinted>1995-11-21T15:41:00Z</cp:lastPrinted>
  <dcterms:created xsi:type="dcterms:W3CDTF">2021-07-30T11:35:00Z</dcterms:created>
  <dcterms:modified xsi:type="dcterms:W3CDTF">2021-07-30T11:35:00Z</dcterms:modified>
</cp:coreProperties>
</file>